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Organize contratos, anexos e recibos e junte os ficheiros PDF no navegador, sem registo.</w:t>
      </w:r>
    </w:p>
  </w:body>
</w:document>
</file>